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6A" w:rsidRPr="00B92A2F" w:rsidRDefault="00B92B6A" w:rsidP="00EA1E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2A2F">
        <w:rPr>
          <w:rFonts w:ascii="標楷體" w:eastAsia="標楷體" w:hAnsi="標楷體" w:hint="eastAsia"/>
          <w:sz w:val="36"/>
          <w:szCs w:val="36"/>
        </w:rPr>
        <w:t xml:space="preserve">天主教  </w:t>
      </w:r>
      <w:r>
        <w:rPr>
          <w:rFonts w:ascii="標楷體" w:eastAsia="標楷體" w:hAnsi="標楷體" w:hint="eastAsia"/>
          <w:sz w:val="36"/>
          <w:szCs w:val="36"/>
          <w:u w:val="single"/>
        </w:rPr>
        <w:t>亨利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幼兒園  </w:t>
      </w:r>
      <w:r w:rsidRPr="00B92A2F">
        <w:rPr>
          <w:rFonts w:ascii="標楷體" w:eastAsia="標楷體" w:hAnsi="標楷體" w:hint="eastAsia"/>
          <w:sz w:val="36"/>
          <w:szCs w:val="36"/>
          <w:u w:val="single"/>
        </w:rPr>
        <w:t>九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60717E">
        <w:rPr>
          <w:rFonts w:ascii="標楷體" w:eastAsia="標楷體" w:hAnsi="標楷體" w:hint="eastAsia"/>
          <w:sz w:val="28"/>
          <w:szCs w:val="28"/>
          <w:u w:val="single"/>
        </w:rPr>
        <w:t>111.09.01-111.09.30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30"/>
        <w:gridCol w:w="6"/>
        <w:gridCol w:w="4539"/>
        <w:gridCol w:w="2133"/>
      </w:tblGrid>
      <w:tr w:rsidR="00B92B6A" w:rsidRPr="003C4679" w:rsidTr="0060717E">
        <w:tc>
          <w:tcPr>
            <w:tcW w:w="851" w:type="dxa"/>
          </w:tcPr>
          <w:p w:rsidR="00B92B6A" w:rsidRPr="003C4679" w:rsidRDefault="00B92B6A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:rsidR="00B92B6A" w:rsidRPr="003C4679" w:rsidRDefault="00B92B6A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0" w:type="dxa"/>
          </w:tcPr>
          <w:p w:rsidR="00B92B6A" w:rsidRPr="003C4679" w:rsidRDefault="00B92B6A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45" w:type="dxa"/>
            <w:gridSpan w:val="2"/>
          </w:tcPr>
          <w:p w:rsidR="00B92B6A" w:rsidRPr="003C4679" w:rsidRDefault="00B92B6A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3" w:type="dxa"/>
          </w:tcPr>
          <w:p w:rsidR="00B92B6A" w:rsidRPr="003C4679" w:rsidRDefault="00B92B6A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60717E" w:rsidRPr="003C4679" w:rsidTr="0060717E">
        <w:tc>
          <w:tcPr>
            <w:tcW w:w="851" w:type="dxa"/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60717E" w:rsidRPr="003C4679" w:rsidRDefault="0060717E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hint="eastAsia"/>
              </w:rPr>
              <w:t>肉羹麵線</w:t>
            </w:r>
          </w:p>
        </w:tc>
        <w:tc>
          <w:tcPr>
            <w:tcW w:w="4545" w:type="dxa"/>
            <w:gridSpan w:val="2"/>
            <w:vAlign w:val="center"/>
          </w:tcPr>
          <w:p w:rsidR="0060717E" w:rsidRPr="00F33F0B" w:rsidRDefault="0060717E" w:rsidP="005621D3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豬排蛋堡、玉米濃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滑蛋蔬菜粥</w:t>
            </w:r>
          </w:p>
        </w:tc>
      </w:tr>
      <w:tr w:rsidR="0060717E" w:rsidRPr="003C4679" w:rsidTr="0060717E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717E" w:rsidRPr="003C4679" w:rsidRDefault="0060717E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717E" w:rsidRPr="003C4679" w:rsidRDefault="00B862EC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台式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稀飯、麵筋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717E" w:rsidRPr="003C4679" w:rsidRDefault="006F0AA7" w:rsidP="005621D3">
            <w:pPr>
              <w:pStyle w:val="a4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海鮮炒河粉、紅蘿蔔馬鈴薯</w:t>
            </w:r>
            <w:r w:rsidR="0060717E" w:rsidRPr="003C4679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養生饅頭、麥茶</w:t>
            </w:r>
          </w:p>
        </w:tc>
      </w:tr>
      <w:tr w:rsidR="0060717E" w:rsidRPr="003C4679" w:rsidTr="0060717E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717E" w:rsidRPr="003C4679" w:rsidRDefault="0060717E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717E" w:rsidRPr="003C4679" w:rsidRDefault="0060717E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細明體" w:hint="eastAsia"/>
              </w:rPr>
              <w:t>絲瓜麵線</w:t>
            </w:r>
          </w:p>
        </w:tc>
        <w:tc>
          <w:tcPr>
            <w:tcW w:w="4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717E" w:rsidRDefault="0060717E" w:rsidP="00B92B6A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細明體" w:hint="eastAsia"/>
                <w:kern w:val="0"/>
              </w:rPr>
              <w:t>芋頭燒雞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91B91">
              <w:rPr>
                <w:rFonts w:ascii="標楷體" w:eastAsia="標楷體" w:hAnsi="標楷體" w:hint="eastAsia"/>
              </w:rPr>
              <w:t>玉米炒紅蘿蔔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  <w:p w:rsidR="0060717E" w:rsidRPr="003C4679" w:rsidRDefault="0060717E" w:rsidP="00B92B6A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青菜、貢丸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3C4679">
              <w:rPr>
                <w:rFonts w:ascii="標楷體" w:eastAsia="標楷體" w:hAnsi="標楷體" w:hint="eastAsia"/>
              </w:rPr>
              <w:t>季節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水果</w:t>
            </w: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717E" w:rsidRPr="00491B91" w:rsidRDefault="0060717E" w:rsidP="001974BC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肉羹</w:t>
            </w: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汁通心麵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肉羹湯麵</w:t>
            </w:r>
            <w:r w:rsidRPr="003C46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炸花枝丸</w:t>
            </w:r>
            <w:r w:rsidRPr="003C46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古早味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米粉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湯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什錦粥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F33F0B" w:rsidRDefault="00E31716" w:rsidP="005621D3">
            <w:pPr>
              <w:pStyle w:val="a4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咖哩雞肉飯</w:t>
            </w:r>
            <w:r w:rsidR="00973274">
              <w:rPr>
                <w:rFonts w:ascii="標楷體" w:eastAsia="標楷體" w:hAnsi="標楷體" w:cs="新細明體" w:hint="eastAsia"/>
                <w:kern w:val="0"/>
              </w:rPr>
              <w:t>、玉米濃</w:t>
            </w:r>
            <w:r w:rsidR="00973274" w:rsidRPr="003C4679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日式鍋燒麵</w:t>
            </w:r>
            <w:proofErr w:type="gramEnd"/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B862EC" w:rsidP="00B862EC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粄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京醬肉絲、咖哩洋芋、時令青菜、</w:t>
            </w:r>
          </w:p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冬瓜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</w:t>
            </w:r>
            <w:r w:rsidRPr="00EF366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144FCD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4FC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F33F0B" w:rsidRDefault="00973274" w:rsidP="0060717E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highlight w:val="magenta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9/9-9/11</w:t>
            </w:r>
            <w:r w:rsidRPr="00144FCD">
              <w:rPr>
                <w:rFonts w:ascii="標楷體" w:eastAsia="標楷體" w:hAnsi="標楷體" w:cs="細明體" w:hint="eastAsia"/>
                <w:kern w:val="0"/>
              </w:rPr>
              <w:t>中秋節連續假期</w:t>
            </w:r>
          </w:p>
        </w:tc>
      </w:tr>
      <w:tr w:rsidR="00973274" w:rsidRPr="003C4679" w:rsidTr="0060717E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C529AF" w:rsidP="006F0AA7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</w:rPr>
              <w:t>雞蓉粥</w:t>
            </w:r>
            <w:proofErr w:type="gramEnd"/>
          </w:p>
        </w:tc>
        <w:tc>
          <w:tcPr>
            <w:tcW w:w="4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C529AF" w:rsidP="00B92B6A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</w:t>
            </w:r>
            <w:r>
              <w:rPr>
                <w:rFonts w:ascii="標楷體" w:eastAsia="標楷體" w:hAnsi="標楷體" w:cs="新細明體" w:hint="eastAsia"/>
                <w:kern w:val="0"/>
              </w:rPr>
              <w:t>肉醬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麵、玉米濃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C529AF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湯餃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144FCD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4F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C529AF" w:rsidP="00C529AF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冬瓜茶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AF" w:rsidRPr="003C4679" w:rsidRDefault="00C529AF" w:rsidP="00C529AF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梅干扣肉</w:t>
            </w:r>
            <w:r w:rsidRPr="00EF366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EF3669">
              <w:rPr>
                <w:rFonts w:ascii="標楷體" w:eastAsia="標楷體" w:hAnsi="標楷體" w:cs="細明體" w:hint="eastAsia"/>
                <w:kern w:val="0"/>
              </w:rPr>
              <w:t>毛豆炒蛋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973274" w:rsidRPr="003C4679" w:rsidRDefault="00C529AF" w:rsidP="00C529AF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芹菜蛋花魚丸湯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3C4679">
              <w:rPr>
                <w:rFonts w:ascii="標楷體" w:eastAsia="標楷體" w:hAnsi="標楷體" w:hint="eastAsia"/>
              </w:rPr>
              <w:t>季節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C529AF" w:rsidP="00C529AF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仙草蜜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日式拉麵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醬燒豬柳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F0AA7">
              <w:rPr>
                <w:rFonts w:ascii="標楷體" w:eastAsia="標楷體" w:hAnsi="標楷體" w:cs="新細明體" w:hint="eastAsia"/>
                <w:kern w:val="0"/>
              </w:rPr>
              <w:t>炒甜不辣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紫菜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B862EC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關東煮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肉絲湯麵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60717E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甜豆肉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末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、紅燒豆腐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、時令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青菜、</w:t>
            </w:r>
          </w:p>
          <w:p w:rsidR="00973274" w:rsidRPr="003C4679" w:rsidRDefault="00973274" w:rsidP="0060717E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香菇蘿蔔湯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3C4679">
              <w:rPr>
                <w:rFonts w:ascii="標楷體" w:eastAsia="標楷體" w:hAnsi="標楷體" w:hint="eastAsia"/>
              </w:rPr>
              <w:t>季節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2D358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片粥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B5062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06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144FCD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4FC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EF366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餛飩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照燒魚片</w:t>
            </w:r>
            <w:r w:rsidR="00B862EC">
              <w:rPr>
                <w:rFonts w:ascii="標楷體" w:eastAsia="標楷體" w:hAnsi="標楷體" w:cs="新細明體" w:hint="eastAsia"/>
                <w:kern w:val="0"/>
              </w:rPr>
              <w:t>、醬炒甜不辣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EF3669">
              <w:rPr>
                <w:rFonts w:ascii="標楷體" w:eastAsia="標楷體" w:hAnsi="標楷體" w:cs="新細明體" w:hint="eastAsia"/>
                <w:kern w:val="0"/>
              </w:rPr>
              <w:t>香菇菜頭</w:t>
            </w: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r w:rsidRPr="00EF3669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米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苔目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湯</w:t>
            </w:r>
            <w:proofErr w:type="gramEnd"/>
          </w:p>
        </w:tc>
      </w:tr>
      <w:tr w:rsidR="00973274" w:rsidRPr="003C4679" w:rsidTr="0060717E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B5062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EF366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0629">
              <w:rPr>
                <w:rFonts w:ascii="標楷體" w:eastAsia="標楷體" w:hAnsi="標楷體" w:cs="新細明體" w:hint="eastAsia"/>
                <w:kern w:val="0"/>
              </w:rPr>
              <w:t>皮蛋瘦肉粥</w:t>
            </w:r>
          </w:p>
        </w:tc>
        <w:tc>
          <w:tcPr>
            <w:tcW w:w="4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Default="00B862EC" w:rsidP="005621D3">
            <w:pPr>
              <w:tabs>
                <w:tab w:val="left" w:pos="666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洋蔥肉燥、</w:t>
            </w:r>
            <w:proofErr w:type="gramStart"/>
            <w:r w:rsidR="00973274" w:rsidRPr="00B50629">
              <w:rPr>
                <w:rFonts w:ascii="標楷體" w:eastAsia="標楷體" w:hAnsi="標楷體" w:hint="eastAsia"/>
              </w:rPr>
              <w:t>菜脯</w:t>
            </w:r>
            <w:r>
              <w:rPr>
                <w:rFonts w:ascii="標楷體" w:eastAsia="標楷體" w:hAnsi="標楷體" w:hint="eastAsia"/>
              </w:rPr>
              <w:t>蛋</w:t>
            </w:r>
            <w:proofErr w:type="gramEnd"/>
            <w:r w:rsidR="00973274" w:rsidRPr="00B50629">
              <w:rPr>
                <w:rFonts w:ascii="標楷體" w:eastAsia="標楷體" w:hAnsi="標楷體" w:hint="eastAsia"/>
              </w:rPr>
              <w:t>、</w:t>
            </w:r>
          </w:p>
          <w:p w:rsidR="00973274" w:rsidRPr="00175409" w:rsidRDefault="00973274" w:rsidP="005621D3">
            <w:pPr>
              <w:tabs>
                <w:tab w:val="left" w:pos="6660"/>
              </w:tabs>
              <w:spacing w:line="0" w:lineRule="atLeast"/>
              <w:rPr>
                <w:rFonts w:ascii="標楷體" w:eastAsia="標楷體" w:hAnsi="標楷體"/>
              </w:rPr>
            </w:pPr>
            <w:r w:rsidRPr="00B50629">
              <w:rPr>
                <w:rFonts w:ascii="標楷體" w:eastAsia="標楷體" w:hAnsi="標楷體" w:hint="eastAsia"/>
              </w:rPr>
              <w:t>時令青菜、玉米排骨湯、季節水果</w:t>
            </w: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B92B6A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</w:t>
            </w:r>
            <w:r w:rsidR="006F0AA7">
              <w:rPr>
                <w:rFonts w:ascii="標楷體" w:eastAsia="標楷體" w:hAnsi="標楷體" w:cs="新細明體" w:hint="eastAsia"/>
                <w:kern w:val="0"/>
              </w:rPr>
              <w:t>包、麥茶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B862EC" w:rsidP="002D358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雞絲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麵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A3C64">
              <w:rPr>
                <w:rFonts w:ascii="標楷體" w:eastAsia="標楷體" w:hAnsi="標楷體" w:hint="eastAsia"/>
              </w:rPr>
              <w:t>肉燥</w:t>
            </w:r>
            <w:proofErr w:type="gramStart"/>
            <w:r w:rsidRPr="00DA3C64">
              <w:rPr>
                <w:rFonts w:ascii="標楷體" w:eastAsia="標楷體" w:hAnsi="標楷體" w:hint="eastAsia"/>
              </w:rPr>
              <w:t>麵</w:t>
            </w:r>
            <w:proofErr w:type="gramEnd"/>
            <w:r w:rsidRPr="00DA3C64">
              <w:rPr>
                <w:rFonts w:ascii="標楷體" w:eastAsia="標楷體" w:hAnsi="標楷體" w:hint="eastAsia"/>
              </w:rPr>
              <w:t>、燙青菜、鳳梨雞湯、季節水果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6C2257" w:rsidP="00DC0D60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</w:t>
            </w:r>
            <w:r w:rsidR="00973274">
              <w:rPr>
                <w:rFonts w:ascii="標楷體" w:eastAsia="標楷體" w:hAnsi="標楷體" w:cs="新細明體" w:hint="eastAsia"/>
                <w:kern w:val="0"/>
              </w:rPr>
              <w:t>湯餃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B5062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B5062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50629">
              <w:rPr>
                <w:rFonts w:ascii="標楷體" w:eastAsia="標楷體" w:hAnsi="標楷體" w:cs="細明體" w:hint="eastAsia"/>
                <w:kern w:val="0"/>
              </w:rPr>
              <w:t>甜八寶粥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60717E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椒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雞柳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、糖醋豆腐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973274" w:rsidRPr="00EF3669" w:rsidRDefault="00973274" w:rsidP="0060717E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薑絲冬瓜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湯、</w:t>
            </w:r>
            <w:r w:rsidRPr="003C4679">
              <w:rPr>
                <w:rFonts w:ascii="標楷體" w:eastAsia="標楷體" w:hAnsi="標楷體" w:hint="eastAsia"/>
              </w:rPr>
              <w:t>季節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EF3669" w:rsidRDefault="00B862EC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檸檬愛玉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B5062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062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蛋花冬粉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3C4679">
              <w:rPr>
                <w:rFonts w:ascii="標楷體" w:eastAsia="標楷體" w:hAnsi="標楷體" w:hint="eastAsia"/>
              </w:rPr>
              <w:t>洋蔥炒肉片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3C4679">
              <w:rPr>
                <w:rFonts w:ascii="標楷體" w:eastAsia="標楷體" w:hAnsi="標楷體" w:hint="eastAsia"/>
              </w:rPr>
              <w:t>菜脯炒蛋</w:t>
            </w:r>
            <w:r w:rsidRPr="003C4679">
              <w:rPr>
                <w:rFonts w:ascii="標楷體" w:eastAsia="標楷體" w:hAnsi="標楷體" w:cs="細明體" w:hint="eastAsia"/>
                <w:kern w:val="0"/>
              </w:rPr>
              <w:t>、</w:t>
            </w:r>
          </w:p>
          <w:p w:rsidR="00973274" w:rsidRPr="003C4679" w:rsidRDefault="00973274" w:rsidP="005621D3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細明體" w:hint="eastAsia"/>
                <w:kern w:val="0"/>
              </w:rPr>
              <w:t>時令青菜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3C4679">
              <w:rPr>
                <w:rFonts w:ascii="標楷體" w:eastAsia="標楷體" w:hAnsi="標楷體" w:hint="eastAsia"/>
              </w:rPr>
              <w:t>昆布蘿蔔魚乾湯、季節水果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42FD">
              <w:rPr>
                <w:rFonts w:ascii="標楷體" w:eastAsia="標楷體" w:hAnsi="標楷體" w:hint="eastAsia"/>
              </w:rPr>
              <w:t>高麗菜粥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144FCD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4FC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Default="00973274" w:rsidP="0060717E">
            <w:pPr>
              <w:pStyle w:val="a4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鹽酥</w:t>
            </w:r>
            <w:r w:rsidRPr="00EF3669">
              <w:rPr>
                <w:rFonts w:ascii="標楷體" w:eastAsia="標楷體" w:hAnsi="標楷體" w:cs="細明體" w:hint="eastAsia"/>
                <w:kern w:val="0"/>
              </w:rPr>
              <w:t>魚塊</w:t>
            </w:r>
            <w:proofErr w:type="gramEnd"/>
            <w:r w:rsidRPr="00EF3669">
              <w:rPr>
                <w:rFonts w:ascii="標楷體" w:eastAsia="標楷體" w:hAnsi="標楷體" w:cs="新細明體" w:hint="eastAsia"/>
                <w:kern w:val="0"/>
              </w:rPr>
              <w:t>、滷蛋、炒青菜、</w:t>
            </w:r>
          </w:p>
          <w:p w:rsidR="00973274" w:rsidRPr="00C142FD" w:rsidRDefault="00973274" w:rsidP="0060717E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貢丸</w:t>
            </w:r>
            <w:r w:rsidRPr="00EF3669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EF3669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EF3669">
              <w:rPr>
                <w:rFonts w:ascii="標楷體" w:eastAsia="標楷體" w:hAnsi="標楷體" w:hint="eastAsia"/>
              </w:rPr>
              <w:t>季節</w:t>
            </w:r>
            <w:r w:rsidRPr="00EF3669">
              <w:rPr>
                <w:rFonts w:ascii="標楷體" w:eastAsia="標楷體" w:hAnsi="標楷體" w:cs="細明體" w:hint="eastAsia"/>
                <w:kern w:val="0"/>
              </w:rPr>
              <w:t>水果</w:t>
            </w:r>
          </w:p>
        </w:tc>
        <w:tc>
          <w:tcPr>
            <w:tcW w:w="21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74" w:rsidRPr="00C142FD" w:rsidRDefault="00B862EC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養生饅頭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麥茶</w:t>
            </w:r>
          </w:p>
        </w:tc>
      </w:tr>
      <w:tr w:rsidR="00973274" w:rsidRPr="003C4679" w:rsidTr="0060717E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DA3C64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油豆腐</w:t>
            </w:r>
            <w:r w:rsidRPr="00DA3C64">
              <w:rPr>
                <w:rFonts w:ascii="標楷體" w:eastAsia="標楷體" w:hAnsi="標楷體" w:hint="eastAsia"/>
              </w:rPr>
              <w:t>米粉湯</w:t>
            </w:r>
          </w:p>
        </w:tc>
        <w:tc>
          <w:tcPr>
            <w:tcW w:w="4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FD024A" w:rsidRDefault="00973274" w:rsidP="00FD024A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蔥爆里肌肉</w:t>
            </w:r>
            <w:proofErr w:type="gramEnd"/>
            <w:r>
              <w:rPr>
                <w:rFonts w:ascii="標楷體" w:eastAsia="標楷體" w:hAnsi="標楷體" w:hint="eastAsia"/>
              </w:rPr>
              <w:t>、番茄炒蛋、</w:t>
            </w:r>
            <w:proofErr w:type="gramStart"/>
            <w:r w:rsidRPr="003C4679">
              <w:rPr>
                <w:rFonts w:ascii="標楷體" w:eastAsia="標楷體" w:hAnsi="標楷體" w:cs="細明體" w:hint="eastAsia"/>
                <w:kern w:val="0"/>
              </w:rPr>
              <w:t>海帶芽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  <w:r w:rsidRPr="003C4679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274" w:rsidRPr="00DA3C64" w:rsidRDefault="00973274" w:rsidP="00E536B5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42FD">
              <w:rPr>
                <w:rFonts w:ascii="標楷體" w:eastAsia="標楷體" w:hAnsi="標楷體" w:cs="新細明體" w:hint="eastAsia"/>
                <w:kern w:val="0"/>
              </w:rPr>
              <w:t>紅豆薏仁湯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hint="eastAsia"/>
              </w:rPr>
              <w:t>糙米排骨粥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274" w:rsidRPr="003C4679" w:rsidRDefault="00973274" w:rsidP="005621D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kern w:val="0"/>
              </w:rPr>
              <w:t>翡翠雞丁炒飯、黃瓜丸子湯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274" w:rsidRPr="003C4679" w:rsidRDefault="00B862EC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關東煮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蘿蔔糕湯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Default="00973274" w:rsidP="0060717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滷雞腿、毛豆炒豆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  <w:p w:rsidR="00973274" w:rsidRPr="001B5BBF" w:rsidRDefault="00973274" w:rsidP="0060717E">
            <w:pPr>
              <w:spacing w:line="0" w:lineRule="atLeast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cs="細明體" w:hint="eastAsia"/>
                <w:kern w:val="0"/>
              </w:rPr>
              <w:t>鮮菇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排骨湯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C142FD" w:rsidRDefault="00973274" w:rsidP="005621D3">
            <w:pPr>
              <w:pStyle w:val="a4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疙瘩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B862EC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青菜餛飩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0689">
              <w:rPr>
                <w:rFonts w:ascii="標楷體" w:eastAsia="標楷體" w:hAnsi="標楷體" w:cs="新細明體" w:hint="eastAsia"/>
                <w:kern w:val="0"/>
              </w:rPr>
              <w:t>醬燒雞丁、油豆腐、時令青菜、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貢丸湯</w:t>
            </w:r>
            <w:r w:rsidRPr="00910689">
              <w:rPr>
                <w:rFonts w:ascii="標楷體" w:eastAsia="標楷體" w:hAnsi="標楷體" w:cs="新細明體" w:hint="eastAsia"/>
                <w:kern w:val="0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綠豆湯</w:t>
            </w:r>
          </w:p>
        </w:tc>
      </w:tr>
      <w:tr w:rsidR="00973274" w:rsidRPr="003C4679" w:rsidTr="0060717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Default="00973274" w:rsidP="00984BEA">
            <w:pPr>
              <w:pStyle w:val="a4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糖醋魚塊、紅蘿蔔</w:t>
            </w:r>
            <w:r w:rsidRPr="00724741">
              <w:rPr>
                <w:rFonts w:ascii="標楷體" w:eastAsia="標楷體" w:hAnsi="標楷體" w:cs="新細明體" w:hint="eastAsia"/>
                <w:kern w:val="0"/>
              </w:rPr>
              <w:t>炒蛋</w:t>
            </w:r>
            <w:r w:rsidRPr="003C4679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</w:p>
          <w:p w:rsidR="00973274" w:rsidRPr="0003650E" w:rsidRDefault="00973274" w:rsidP="00984BE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2E560A">
              <w:rPr>
                <w:rFonts w:ascii="標楷體" w:eastAsia="標楷體" w:hAnsi="標楷體" w:cs="新細明體" w:hint="eastAsia"/>
                <w:kern w:val="0"/>
              </w:rPr>
              <w:t>海帶</w:t>
            </w:r>
            <w:proofErr w:type="gramStart"/>
            <w:r w:rsidRPr="002E560A">
              <w:rPr>
                <w:rFonts w:ascii="標楷體" w:eastAsia="標楷體" w:hAnsi="標楷體" w:cs="新細明體" w:hint="eastAsia"/>
                <w:kern w:val="0"/>
              </w:rPr>
              <w:t>芽</w:t>
            </w:r>
            <w:proofErr w:type="gramEnd"/>
            <w:r w:rsidRPr="002E560A">
              <w:rPr>
                <w:rFonts w:ascii="標楷體" w:eastAsia="標楷體" w:hAnsi="標楷體" w:cs="新細明體" w:hint="eastAsia"/>
                <w:kern w:val="0"/>
              </w:rPr>
              <w:t>蛋花湯</w:t>
            </w:r>
            <w:r w:rsidRPr="003C4679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74" w:rsidRPr="003C4679" w:rsidRDefault="00973274" w:rsidP="00984B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3C4679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3C4679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</w:tbl>
    <w:p w:rsidR="00B92B6A" w:rsidRDefault="00B92B6A" w:rsidP="00B92B6A">
      <w:pPr>
        <w:spacing w:line="0" w:lineRule="atLeast"/>
        <w:rPr>
          <w:rFonts w:ascii="標楷體" w:eastAsia="標楷體" w:hAnsi="標楷體"/>
        </w:rPr>
      </w:pPr>
      <w:r w:rsidRPr="00B92A2F">
        <w:rPr>
          <w:rFonts w:ascii="標楷體" w:eastAsia="標楷體" w:hAnsi="標楷體" w:hint="eastAsia"/>
        </w:rPr>
        <w:t>★每月青菜、水果以應時產季隨機調配。</w:t>
      </w:r>
    </w:p>
    <w:p w:rsidR="00B92B6A" w:rsidRDefault="00B92B6A" w:rsidP="00B92B6A">
      <w:pPr>
        <w:spacing w:line="0" w:lineRule="atLeast"/>
        <w:rPr>
          <w:rFonts w:ascii="標楷體" w:eastAsia="標楷體" w:hAnsi="標楷體"/>
        </w:rPr>
      </w:pPr>
    </w:p>
    <w:p w:rsidR="00B92B6A" w:rsidRDefault="00B92B6A" w:rsidP="00B92B6A">
      <w:pPr>
        <w:spacing w:line="0" w:lineRule="atLeast"/>
        <w:rPr>
          <w:rFonts w:ascii="標楷體" w:eastAsia="標楷體" w:hAnsi="標楷體"/>
        </w:rPr>
      </w:pPr>
    </w:p>
    <w:p w:rsidR="00B92B6A" w:rsidRDefault="00B92B6A" w:rsidP="00B92B6A">
      <w:pPr>
        <w:spacing w:line="0" w:lineRule="atLeast"/>
        <w:rPr>
          <w:rFonts w:ascii="標楷體" w:eastAsia="標楷體" w:hAnsi="標楷體"/>
        </w:rPr>
      </w:pPr>
    </w:p>
    <w:p w:rsidR="00E60EAA" w:rsidRPr="00B92B6A" w:rsidRDefault="00274702"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942CF1" wp14:editId="358CD81E">
            <wp:simplePos x="0" y="0"/>
            <wp:positionH relativeFrom="column">
              <wp:posOffset>4340542</wp:posOffset>
            </wp:positionH>
            <wp:positionV relativeFrom="paragraph">
              <wp:posOffset>-297497</wp:posOffset>
            </wp:positionV>
            <wp:extent cx="1343025" cy="2537460"/>
            <wp:effectExtent l="0" t="6667" r="2857" b="2858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豬的圖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8" r="3589" b="58537"/>
                    <a:stretch/>
                  </pic:blipFill>
                  <pic:spPr bwMode="auto">
                    <a:xfrm rot="5400000">
                      <a:off x="0" y="0"/>
                      <a:ext cx="1343025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EAA" w:rsidRPr="00B92B6A" w:rsidSect="00B92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F8" w:rsidRDefault="00CA51F8" w:rsidP="00842D43">
      <w:r>
        <w:separator/>
      </w:r>
    </w:p>
  </w:endnote>
  <w:endnote w:type="continuationSeparator" w:id="0">
    <w:p w:rsidR="00CA51F8" w:rsidRDefault="00CA51F8" w:rsidP="0084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F8" w:rsidRDefault="00CA51F8" w:rsidP="00842D43">
      <w:r>
        <w:separator/>
      </w:r>
    </w:p>
  </w:footnote>
  <w:footnote w:type="continuationSeparator" w:id="0">
    <w:p w:rsidR="00CA51F8" w:rsidRDefault="00CA51F8" w:rsidP="0084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A"/>
    <w:rsid w:val="000B71AE"/>
    <w:rsid w:val="001974BC"/>
    <w:rsid w:val="00274702"/>
    <w:rsid w:val="002D3583"/>
    <w:rsid w:val="003646F2"/>
    <w:rsid w:val="004D77BC"/>
    <w:rsid w:val="004E2BE7"/>
    <w:rsid w:val="0060717E"/>
    <w:rsid w:val="006C2257"/>
    <w:rsid w:val="006F0AA7"/>
    <w:rsid w:val="00842D43"/>
    <w:rsid w:val="00895DC4"/>
    <w:rsid w:val="00973274"/>
    <w:rsid w:val="00AA5C2F"/>
    <w:rsid w:val="00B862EC"/>
    <w:rsid w:val="00B92B6A"/>
    <w:rsid w:val="00C529AF"/>
    <w:rsid w:val="00CA51F8"/>
    <w:rsid w:val="00DC0D60"/>
    <w:rsid w:val="00E31716"/>
    <w:rsid w:val="00E536B5"/>
    <w:rsid w:val="00E60EAA"/>
    <w:rsid w:val="00EA1E88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2B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1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2D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2B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1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2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2D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>C.M.T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cp:lastPrinted>2022-08-15T06:42:00Z</cp:lastPrinted>
  <dcterms:created xsi:type="dcterms:W3CDTF">2022-08-30T07:08:00Z</dcterms:created>
  <dcterms:modified xsi:type="dcterms:W3CDTF">2022-08-31T02:10:00Z</dcterms:modified>
</cp:coreProperties>
</file>